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8C" w:rsidRDefault="00564BF4" w:rsidP="006922AA">
      <w:pPr>
        <w:pStyle w:val="NormalnyWeb"/>
        <w:spacing w:before="0" w:beforeAutospacing="0" w:after="0" w:afterAutospacing="0" w:line="360" w:lineRule="auto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Zadanie: </w:t>
      </w:r>
      <w:r w:rsidR="00AE55E5">
        <w:rPr>
          <w:rStyle w:val="FontStyle30"/>
          <w:sz w:val="24"/>
          <w:szCs w:val="24"/>
        </w:rPr>
        <w:t>Wykonanie modernizacji Stacji Uzdatniania Wody na terenie Warszawskiego Rolno-Spożywczego Rynku Hurtowego S.A.</w:t>
      </w:r>
      <w:r w:rsidR="00E47ED1">
        <w:rPr>
          <w:rStyle w:val="FontStyle30"/>
          <w:sz w:val="24"/>
          <w:szCs w:val="24"/>
        </w:rPr>
        <w:t xml:space="preserve"> Bronisze</w:t>
      </w:r>
      <w:r w:rsidR="000E5C8C">
        <w:rPr>
          <w:rStyle w:val="FontStyle30"/>
          <w:sz w:val="24"/>
          <w:szCs w:val="24"/>
        </w:rPr>
        <w:t xml:space="preserve"> </w:t>
      </w:r>
      <w:r w:rsidR="00E47ED1">
        <w:rPr>
          <w:rStyle w:val="FontStyle30"/>
          <w:sz w:val="24"/>
          <w:szCs w:val="24"/>
        </w:rPr>
        <w:t xml:space="preserve"> </w:t>
      </w:r>
    </w:p>
    <w:p w:rsidR="009B73FA" w:rsidRDefault="009B73FA" w:rsidP="006922AA">
      <w:pPr>
        <w:pStyle w:val="NormalnyWeb"/>
        <w:spacing w:before="0" w:beforeAutospacing="0" w:after="0" w:afterAutospacing="0" w:line="360" w:lineRule="auto"/>
        <w:jc w:val="both"/>
        <w:rPr>
          <w:rStyle w:val="FontStyle30"/>
          <w:sz w:val="24"/>
          <w:szCs w:val="24"/>
        </w:rPr>
      </w:pPr>
    </w:p>
    <w:p w:rsidR="009B73FA" w:rsidRDefault="009B73FA" w:rsidP="006922AA">
      <w:pPr>
        <w:pStyle w:val="NormalnyWeb"/>
        <w:spacing w:before="0" w:beforeAutospacing="0" w:after="0" w:afterAutospacing="0" w:line="360" w:lineRule="auto"/>
        <w:jc w:val="both"/>
        <w:rPr>
          <w:rStyle w:val="FontStyle30"/>
          <w:sz w:val="24"/>
          <w:szCs w:val="24"/>
        </w:rPr>
      </w:pPr>
    </w:p>
    <w:p w:rsidR="001E391A" w:rsidRPr="00AE55E5" w:rsidRDefault="005D404A" w:rsidP="00AE55E5">
      <w:pPr>
        <w:pStyle w:val="Style15"/>
        <w:widowControl/>
        <w:numPr>
          <w:ilvl w:val="0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SPECYFIKACJA ISTOTNYCH </w:t>
      </w:r>
      <w:r w:rsidR="003571DB" w:rsidRPr="000E5C8C">
        <w:rPr>
          <w:rStyle w:val="FontStyle38"/>
          <w:rFonts w:ascii="Times New Roman" w:hAnsi="Times New Roman" w:cs="Times New Roman"/>
          <w:sz w:val="24"/>
          <w:szCs w:val="24"/>
        </w:rPr>
        <w:t>WARUNK</w:t>
      </w:r>
      <w:r>
        <w:rPr>
          <w:rStyle w:val="FontStyle38"/>
          <w:rFonts w:ascii="Times New Roman" w:hAnsi="Times New Roman" w:cs="Times New Roman"/>
          <w:sz w:val="24"/>
          <w:szCs w:val="24"/>
        </w:rPr>
        <w:t>ÓW ZAMÓWIENIA:</w:t>
      </w:r>
      <w:r w:rsidR="003571DB" w:rsidRPr="000E5C8C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1E391A">
        <w:rPr>
          <w:rStyle w:val="FontStyle38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3571DB" w:rsidRPr="001E391A">
        <w:rPr>
          <w:rStyle w:val="FontStyle37"/>
          <w:rFonts w:ascii="Times New Roman" w:hAnsi="Times New Roman" w:cs="Times New Roman"/>
          <w:sz w:val="24"/>
          <w:szCs w:val="24"/>
        </w:rPr>
        <w:t xml:space="preserve">O zamówienie mogą ubiegać się wykonawcy, którzy spełniają </w:t>
      </w:r>
      <w:r w:rsidR="00781C8A">
        <w:rPr>
          <w:rStyle w:val="FontStyle37"/>
          <w:rFonts w:ascii="Times New Roman" w:hAnsi="Times New Roman" w:cs="Times New Roman"/>
          <w:sz w:val="24"/>
          <w:szCs w:val="24"/>
        </w:rPr>
        <w:t xml:space="preserve">następujące </w:t>
      </w:r>
      <w:r w:rsidR="003571DB" w:rsidRPr="001E391A">
        <w:rPr>
          <w:rStyle w:val="FontStyle37"/>
          <w:rFonts w:ascii="Times New Roman" w:hAnsi="Times New Roman" w:cs="Times New Roman"/>
          <w:sz w:val="24"/>
          <w:szCs w:val="24"/>
        </w:rPr>
        <w:t>warunki:</w:t>
      </w:r>
    </w:p>
    <w:p w:rsidR="003571DB" w:rsidRPr="006922AA" w:rsidRDefault="003571DB" w:rsidP="001E391A">
      <w:pPr>
        <w:pStyle w:val="Style16"/>
        <w:widowControl/>
        <w:numPr>
          <w:ilvl w:val="1"/>
          <w:numId w:val="12"/>
        </w:numPr>
        <w:tabs>
          <w:tab w:val="left" w:pos="230"/>
        </w:tabs>
        <w:spacing w:line="360" w:lineRule="auto"/>
        <w:ind w:hanging="589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posiada</w:t>
      </w:r>
      <w:r w:rsidR="00781C8A">
        <w:rPr>
          <w:rStyle w:val="FontStyle37"/>
          <w:rFonts w:ascii="Times New Roman" w:hAnsi="Times New Roman" w:cs="Times New Roman"/>
          <w:sz w:val="24"/>
          <w:szCs w:val="24"/>
        </w:rPr>
        <w:t>ją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wiedz</w:t>
      </w:r>
      <w:r w:rsidR="00781C8A">
        <w:rPr>
          <w:rStyle w:val="FontStyle37"/>
          <w:rFonts w:ascii="Times New Roman" w:hAnsi="Times New Roman" w:cs="Times New Roman"/>
          <w:sz w:val="24"/>
          <w:szCs w:val="24"/>
        </w:rPr>
        <w:t>ę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i doświadczeni</w:t>
      </w:r>
      <w:r w:rsidR="00781C8A">
        <w:rPr>
          <w:rStyle w:val="FontStyle37"/>
          <w:rFonts w:ascii="Times New Roman" w:hAnsi="Times New Roman" w:cs="Times New Roman"/>
          <w:sz w:val="24"/>
          <w:szCs w:val="24"/>
        </w:rPr>
        <w:t>e</w:t>
      </w:r>
      <w:r w:rsidR="00A74173">
        <w:rPr>
          <w:rStyle w:val="FontStyle37"/>
          <w:rFonts w:ascii="Times New Roman" w:hAnsi="Times New Roman" w:cs="Times New Roman"/>
          <w:sz w:val="24"/>
          <w:szCs w:val="24"/>
        </w:rPr>
        <w:t xml:space="preserve"> potwierdzone referencjami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,</w:t>
      </w:r>
    </w:p>
    <w:p w:rsidR="003571DB" w:rsidRPr="006922AA" w:rsidRDefault="003571DB" w:rsidP="001E391A">
      <w:pPr>
        <w:pStyle w:val="Style16"/>
        <w:widowControl/>
        <w:numPr>
          <w:ilvl w:val="1"/>
          <w:numId w:val="12"/>
        </w:numPr>
        <w:tabs>
          <w:tab w:val="left" w:pos="230"/>
        </w:tabs>
        <w:spacing w:line="360" w:lineRule="auto"/>
        <w:ind w:hanging="589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dyspon</w:t>
      </w:r>
      <w:r w:rsidR="00781C8A">
        <w:rPr>
          <w:rStyle w:val="FontStyle37"/>
          <w:rFonts w:ascii="Times New Roman" w:hAnsi="Times New Roman" w:cs="Times New Roman"/>
          <w:sz w:val="24"/>
          <w:szCs w:val="24"/>
        </w:rPr>
        <w:t>ują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mówienia</w:t>
      </w:r>
      <w:r w:rsidR="00A74173">
        <w:rPr>
          <w:rStyle w:val="FontStyle37"/>
          <w:rFonts w:ascii="Times New Roman" w:hAnsi="Times New Roman" w:cs="Times New Roman"/>
          <w:sz w:val="24"/>
          <w:szCs w:val="24"/>
        </w:rPr>
        <w:t>,</w:t>
      </w:r>
    </w:p>
    <w:p w:rsidR="003571DB" w:rsidRDefault="00781C8A" w:rsidP="001E391A">
      <w:pPr>
        <w:pStyle w:val="Style16"/>
        <w:widowControl/>
        <w:numPr>
          <w:ilvl w:val="1"/>
          <w:numId w:val="12"/>
        </w:numPr>
        <w:tabs>
          <w:tab w:val="left" w:pos="230"/>
        </w:tabs>
        <w:spacing w:line="360" w:lineRule="auto"/>
        <w:ind w:hanging="589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mają </w:t>
      </w:r>
      <w:r w:rsidR="00A956B4">
        <w:rPr>
          <w:rStyle w:val="FontStyle37"/>
          <w:rFonts w:ascii="Times New Roman" w:hAnsi="Times New Roman" w:cs="Times New Roman"/>
          <w:sz w:val="24"/>
          <w:szCs w:val="24"/>
        </w:rPr>
        <w:t>dobrą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sytuacj</w:t>
      </w:r>
      <w:r>
        <w:rPr>
          <w:rStyle w:val="FontStyle37"/>
          <w:rFonts w:ascii="Times New Roman" w:hAnsi="Times New Roman" w:cs="Times New Roman"/>
          <w:sz w:val="24"/>
          <w:szCs w:val="24"/>
        </w:rPr>
        <w:t>ę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ekonomiczn</w:t>
      </w:r>
      <w:r>
        <w:rPr>
          <w:rStyle w:val="FontStyle37"/>
          <w:rFonts w:ascii="Times New Roman" w:hAnsi="Times New Roman" w:cs="Times New Roman"/>
          <w:sz w:val="24"/>
          <w:szCs w:val="24"/>
        </w:rPr>
        <w:t>ą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Style w:val="FontStyle37"/>
          <w:rFonts w:ascii="Times New Roman" w:hAnsi="Times New Roman" w:cs="Times New Roman"/>
          <w:sz w:val="24"/>
          <w:szCs w:val="24"/>
        </w:rPr>
        <w:t>ą</w:t>
      </w:r>
      <w:r w:rsidR="00DF3A2B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3571DB" w:rsidRPr="006922AA" w:rsidRDefault="001E391A" w:rsidP="00AE55E5">
      <w:pPr>
        <w:pStyle w:val="Style16"/>
        <w:widowControl/>
        <w:tabs>
          <w:tab w:val="left" w:pos="230"/>
        </w:tabs>
        <w:spacing w:line="360" w:lineRule="auto"/>
        <w:ind w:left="709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1E391A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Warunki udziału w postępowaniu będą spełnione gdy: </w:t>
      </w:r>
      <w:r w:rsidR="000E5C8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</w:p>
    <w:p w:rsidR="003571DB" w:rsidRPr="006922AA" w:rsidRDefault="001E391A" w:rsidP="00A956B4">
      <w:pPr>
        <w:pStyle w:val="Style18"/>
        <w:widowControl/>
        <w:spacing w:line="360" w:lineRule="auto"/>
        <w:ind w:left="1418" w:right="24" w:hanging="567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>a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Warunek posiadania wiedzy i doświadczenia będzie uznany za spełniony jeżeli Wykonawca wy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 xml:space="preserve">każe się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>w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okresie ostatnich trzech lat </w:t>
      </w:r>
      <w:r w:rsidR="00E47ED1">
        <w:rPr>
          <w:rStyle w:val="FontStyle37"/>
          <w:rFonts w:ascii="Times New Roman" w:hAnsi="Times New Roman" w:cs="Times New Roman"/>
          <w:sz w:val="24"/>
          <w:szCs w:val="24"/>
        </w:rPr>
        <w:t xml:space="preserve">wykonaniem robót odpowiadających swoim rodzajem, </w:t>
      </w:r>
      <w:r w:rsidR="007D1F11">
        <w:rPr>
          <w:rStyle w:val="FontStyle37"/>
          <w:rFonts w:ascii="Times New Roman" w:hAnsi="Times New Roman" w:cs="Times New Roman"/>
          <w:sz w:val="24"/>
          <w:szCs w:val="24"/>
        </w:rPr>
        <w:t>zakresem w przedmiocie niniejszego postępowania</w:t>
      </w:r>
      <w:r w:rsidR="00A956B4">
        <w:rPr>
          <w:rStyle w:val="FontStyle37"/>
          <w:rFonts w:ascii="Times New Roman" w:hAnsi="Times New Roman" w:cs="Times New Roman"/>
          <w:sz w:val="24"/>
          <w:szCs w:val="24"/>
        </w:rPr>
        <w:t>. Z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 xml:space="preserve">a zamówienie </w:t>
      </w:r>
      <w:r w:rsidR="00055FEF">
        <w:rPr>
          <w:rStyle w:val="FontStyle37"/>
          <w:rFonts w:ascii="Times New Roman" w:hAnsi="Times New Roman" w:cs="Times New Roman"/>
          <w:sz w:val="24"/>
          <w:szCs w:val="24"/>
        </w:rPr>
        <w:t>odpowiadającym swoim rodzajem</w:t>
      </w:r>
      <w:r w:rsidR="00E47ED1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 xml:space="preserve">uznaje się np. stację uzdatniania wody itp. </w:t>
      </w:r>
    </w:p>
    <w:p w:rsidR="003571DB" w:rsidRPr="006922AA" w:rsidRDefault="001E391A" w:rsidP="00A956B4">
      <w:pPr>
        <w:pStyle w:val="Style16"/>
        <w:widowControl/>
        <w:tabs>
          <w:tab w:val="left" w:pos="610"/>
        </w:tabs>
        <w:spacing w:line="360" w:lineRule="auto"/>
        <w:ind w:left="1418" w:hanging="567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ad.</w:t>
      </w:r>
      <w:r w:rsidR="00A956B4">
        <w:rPr>
          <w:rStyle w:val="FontStyle37"/>
          <w:rFonts w:ascii="Times New Roman" w:hAnsi="Times New Roman" w:cs="Times New Roman"/>
          <w:sz w:val="24"/>
          <w:szCs w:val="24"/>
        </w:rPr>
        <w:t xml:space="preserve"> b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Wykaz pracowników</w:t>
      </w:r>
      <w:r w:rsidR="00363656">
        <w:rPr>
          <w:rStyle w:val="FontStyle37"/>
          <w:rFonts w:ascii="Times New Roman" w:hAnsi="Times New Roman" w:cs="Times New Roman"/>
          <w:sz w:val="24"/>
          <w:szCs w:val="24"/>
        </w:rPr>
        <w:t xml:space="preserve"> oraz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>kadry wraz z wykazem doświadczeni</w:t>
      </w:r>
      <w:r w:rsidR="00363656">
        <w:rPr>
          <w:rStyle w:val="FontStyle37"/>
          <w:rFonts w:ascii="Times New Roman" w:hAnsi="Times New Roman" w:cs="Times New Roman"/>
          <w:sz w:val="24"/>
          <w:szCs w:val="24"/>
        </w:rPr>
        <w:t>a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>.</w:t>
      </w:r>
      <w:r w:rsidR="00A956B4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Kierownik budowy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 xml:space="preserve"> / robót.</w:t>
      </w:r>
    </w:p>
    <w:p w:rsidR="003571DB" w:rsidRPr="006922AA" w:rsidRDefault="00A956B4" w:rsidP="001E391A">
      <w:pPr>
        <w:pStyle w:val="Style18"/>
        <w:widowControl/>
        <w:spacing w:line="360" w:lineRule="auto"/>
        <w:ind w:left="1418" w:hanging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ad. c</w:t>
      </w:r>
      <w:r w:rsidR="001E391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Warunek sytuacji ekonomicznej i finansowej będzie uznany za spełniony jeżeli Wykonawca posiada ubezpieczenie OC firmy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na kwotę</w:t>
      </w:r>
      <w:r w:rsidR="005D404A">
        <w:rPr>
          <w:rStyle w:val="FontStyle37"/>
          <w:rFonts w:ascii="Times New Roman" w:hAnsi="Times New Roman" w:cs="Times New Roman"/>
          <w:sz w:val="24"/>
          <w:szCs w:val="24"/>
        </w:rPr>
        <w:t xml:space="preserve"> 500 000zł</w:t>
      </w:r>
      <w:r w:rsidR="001E391A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</w:p>
    <w:p w:rsidR="003571DB" w:rsidRPr="006922AA" w:rsidRDefault="003571DB" w:rsidP="00B83162">
      <w:pPr>
        <w:pStyle w:val="Style18"/>
        <w:widowControl/>
        <w:spacing w:before="230" w:line="360" w:lineRule="auto"/>
        <w:ind w:right="5" w:firstLine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Wykonawca może polegać na wiedzy i doświadczeniu, potencjale technicznym, osobach zdolnych do wykonania zamówienia lub zdolnościach finansowych innych podmiotów, niezależnie od charakteru prawnego łączącego go z nim stosunków. Wykonawca w takiej sytuacji zobowiązany jest udowodnić zamawiającemu, iż będzie dysponował zasobami niezbędnymi do realizacji zamówienia, w szczegól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ności przedstawiając w tym celu pisemne zobowiązanie tych podmiotów do oddania mu do dyspozycji niezbędnych zasobów na okres korzystania z nich przy wykonywaniu zamówienia</w:t>
      </w:r>
      <w:r w:rsidR="00B83162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1E391A" w:rsidRDefault="001E391A" w:rsidP="001E391A">
      <w:pPr>
        <w:pStyle w:val="Style15"/>
        <w:widowControl/>
        <w:numPr>
          <w:ilvl w:val="0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Zakres </w:t>
      </w:r>
      <w:r w:rsidR="00CB4F25">
        <w:rPr>
          <w:rStyle w:val="FontStyle37"/>
          <w:rFonts w:ascii="Times New Roman" w:hAnsi="Times New Roman" w:cs="Times New Roman"/>
          <w:sz w:val="24"/>
          <w:szCs w:val="24"/>
        </w:rPr>
        <w:t>Zamówienia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>:</w:t>
      </w:r>
      <w:r w:rsidR="00CB4F2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</w:p>
    <w:p w:rsidR="00AE55E5" w:rsidRDefault="00AE55E5" w:rsidP="009B73FA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Analiza stanu istniejącego</w:t>
      </w:r>
      <w:r w:rsidR="00055FEF">
        <w:rPr>
          <w:rStyle w:val="FontStyle37"/>
          <w:rFonts w:ascii="Times New Roman" w:hAnsi="Times New Roman" w:cs="Times New Roman"/>
          <w:sz w:val="24"/>
          <w:szCs w:val="24"/>
        </w:rPr>
        <w:t xml:space="preserve"> w szczególności skład fizyko-chemiczny wody</w:t>
      </w:r>
      <w:r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AE55E5" w:rsidRDefault="00CB4F25" w:rsidP="009B73FA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Wykonanie projektu </w:t>
      </w:r>
      <w:r w:rsidR="00AE55E5">
        <w:rPr>
          <w:rStyle w:val="FontStyle37"/>
          <w:rFonts w:ascii="Times New Roman" w:hAnsi="Times New Roman" w:cs="Times New Roman"/>
          <w:sz w:val="24"/>
          <w:szCs w:val="24"/>
        </w:rPr>
        <w:t>stacji uzdatniania wody</w:t>
      </w:r>
      <w:r w:rsidR="00DF3A2B">
        <w:rPr>
          <w:rStyle w:val="FontStyle37"/>
          <w:rFonts w:ascii="Times New Roman" w:hAnsi="Times New Roman" w:cs="Times New Roman"/>
          <w:sz w:val="24"/>
          <w:szCs w:val="24"/>
        </w:rPr>
        <w:t>.</w:t>
      </w:r>
      <w:r w:rsidR="00A956B4">
        <w:rPr>
          <w:rStyle w:val="FontStyle37"/>
          <w:rFonts w:ascii="Times New Roman" w:hAnsi="Times New Roman" w:cs="Times New Roman"/>
          <w:sz w:val="24"/>
          <w:szCs w:val="24"/>
        </w:rPr>
        <w:t xml:space="preserve"> Zamawiający oczekuje zastosowania w Stacji Uzdatniania Wody urządzenia wymienione w załączniku nr.1. </w:t>
      </w:r>
    </w:p>
    <w:p w:rsidR="00AE55E5" w:rsidRDefault="00AE55E5" w:rsidP="009B73FA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Uzyskanie uzgodnień i przeprowadzenie wszelkich procedur formalno-prawnych.</w:t>
      </w:r>
    </w:p>
    <w:p w:rsidR="00AE55E5" w:rsidRDefault="00F867DC" w:rsidP="009B73FA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Wykonanie robót budowlanych (przedmiotu umowy) i przekazanie do uż</w:t>
      </w:r>
      <w:r w:rsidR="00055FEF">
        <w:rPr>
          <w:rStyle w:val="FontStyle37"/>
          <w:rFonts w:ascii="Times New Roman" w:hAnsi="Times New Roman" w:cs="Times New Roman"/>
          <w:sz w:val="24"/>
          <w:szCs w:val="24"/>
        </w:rPr>
        <w:t>ytkowania.</w:t>
      </w:r>
    </w:p>
    <w:p w:rsidR="00F867DC" w:rsidRDefault="00F867DC" w:rsidP="009B73FA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Uzyskanie wody o parametrach określonych w aktualnym rozporządzeniu.</w:t>
      </w:r>
    </w:p>
    <w:p w:rsidR="00C12214" w:rsidRDefault="00C12214" w:rsidP="009B73F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6530C">
        <w:rPr>
          <w:rFonts w:ascii="Times New Roman" w:hAnsi="Times New Roman" w:cs="Times New Roman"/>
        </w:rPr>
        <w:t xml:space="preserve">Wykonawca przed złożeniem oferty musi odbyć wizję </w:t>
      </w:r>
      <w:r w:rsidR="00DF3A2B">
        <w:rPr>
          <w:rFonts w:ascii="Times New Roman" w:hAnsi="Times New Roman" w:cs="Times New Roman"/>
        </w:rPr>
        <w:t xml:space="preserve">lokalną </w:t>
      </w:r>
      <w:r w:rsidRPr="00A6530C">
        <w:rPr>
          <w:rFonts w:ascii="Times New Roman" w:hAnsi="Times New Roman" w:cs="Times New Roman"/>
        </w:rPr>
        <w:t>w terenie. Termin wizji do ustalenia telefoniczni</w:t>
      </w:r>
      <w:r w:rsidR="00A74173">
        <w:rPr>
          <w:rFonts w:ascii="Times New Roman" w:hAnsi="Times New Roman" w:cs="Times New Roman"/>
        </w:rPr>
        <w:t>e pod nr telefonu (22)721-55-31.</w:t>
      </w:r>
    </w:p>
    <w:p w:rsidR="00C12214" w:rsidRDefault="00C12214" w:rsidP="009B73F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Zamawiający, przy wyborze najkorzystniejszej oferty, będzie brał pod uwagę</w:t>
      </w:r>
      <w:r w:rsidR="00DF3A2B">
        <w:rPr>
          <w:rFonts w:ascii="Times New Roman" w:hAnsi="Times New Roman" w:cs="Times New Roman"/>
        </w:rPr>
        <w:t xml:space="preserve"> opracowaną technologię</w:t>
      </w:r>
      <w:r>
        <w:rPr>
          <w:rFonts w:ascii="Times New Roman" w:hAnsi="Times New Roman" w:cs="Times New Roman"/>
        </w:rPr>
        <w:t xml:space="preserve"> </w:t>
      </w:r>
      <w:r w:rsidR="00DF3A2B">
        <w:rPr>
          <w:rFonts w:ascii="Times New Roman" w:hAnsi="Times New Roman" w:cs="Times New Roman"/>
        </w:rPr>
        <w:t xml:space="preserve">oraz koncepcję </w:t>
      </w:r>
      <w:r>
        <w:rPr>
          <w:rFonts w:ascii="Times New Roman" w:hAnsi="Times New Roman" w:cs="Times New Roman"/>
        </w:rPr>
        <w:t>i termin wykonania przedmiotu zamówienia.</w:t>
      </w:r>
    </w:p>
    <w:p w:rsidR="00C12214" w:rsidRDefault="00C12214" w:rsidP="009B73F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do 1</w:t>
      </w:r>
      <w:r w:rsidR="00372DF2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stycznia </w:t>
      </w:r>
      <w:r w:rsidR="009D2C8E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r do godz. </w:t>
      </w:r>
      <w:r w:rsidRPr="00A6530C">
        <w:rPr>
          <w:rFonts w:ascii="Times New Roman" w:hAnsi="Times New Roman" w:cs="Times New Roman"/>
        </w:rPr>
        <w:t>13</w:t>
      </w:r>
      <w:r w:rsidRPr="00A6530C"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</w:t>
      </w:r>
      <w:r w:rsidRPr="00A6530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formie pisemnej z zamkniętej kopercie w recepcji spółki</w:t>
      </w:r>
      <w:r w:rsidR="00A956B4">
        <w:rPr>
          <w:rFonts w:ascii="Times New Roman" w:hAnsi="Times New Roman" w:cs="Times New Roman"/>
        </w:rPr>
        <w:t xml:space="preserve"> z dopiskiem „Modernizacja Stacji Uzdatniania Wody”</w:t>
      </w:r>
      <w:r>
        <w:rPr>
          <w:rFonts w:ascii="Times New Roman" w:hAnsi="Times New Roman" w:cs="Times New Roman"/>
        </w:rPr>
        <w:t>. Oferty złożone po terminie nie będą rozpatrywane.</w:t>
      </w:r>
      <w:r w:rsidRPr="00421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Otwarcie ofert jest niejawne.</w:t>
      </w:r>
    </w:p>
    <w:p w:rsidR="00C12214" w:rsidRDefault="00C12214" w:rsidP="00C12214">
      <w:pPr>
        <w:spacing w:line="360" w:lineRule="auto"/>
        <w:rPr>
          <w:rFonts w:ascii="Times New Roman" w:hAnsi="Times New Roman" w:cs="Times New Roman"/>
        </w:rPr>
      </w:pPr>
    </w:p>
    <w:p w:rsidR="00C12214" w:rsidRDefault="00C12214" w:rsidP="00C1221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negocjacji z wybranymi oferentami. </w:t>
      </w:r>
    </w:p>
    <w:p w:rsidR="009B73FA" w:rsidRDefault="00C12214" w:rsidP="00C12214">
      <w:pPr>
        <w:pStyle w:val="Style15"/>
        <w:widowControl/>
        <w:tabs>
          <w:tab w:val="left" w:pos="259"/>
        </w:tabs>
        <w:spacing w:before="5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unieważnienia przetargu bez podania przyczyn.</w:t>
      </w:r>
    </w:p>
    <w:p w:rsidR="009B73FA" w:rsidRDefault="009B73F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530C" w:rsidRPr="00501579" w:rsidRDefault="00A6530C" w:rsidP="00A6530C">
      <w:pPr>
        <w:pStyle w:val="Nagwek"/>
        <w:jc w:val="right"/>
        <w:rPr>
          <w:rFonts w:ascii="Times New Roman" w:hAnsi="Times New Roman" w:cs="Times New Roman"/>
        </w:rPr>
      </w:pPr>
      <w:bookmarkStart w:id="1" w:name="_Toc363585100"/>
      <w:r w:rsidRPr="00501579">
        <w:rPr>
          <w:rFonts w:ascii="Times New Roman" w:hAnsi="Times New Roman" w:cs="Times New Roman"/>
        </w:rPr>
        <w:lastRenderedPageBreak/>
        <w:t xml:space="preserve">Załącznik nr 1 </w:t>
      </w:r>
    </w:p>
    <w:p w:rsidR="00AD4B13" w:rsidRPr="00501579" w:rsidRDefault="00A6530C" w:rsidP="00501579">
      <w:pPr>
        <w:pStyle w:val="Nagwek2"/>
      </w:pPr>
      <w:r w:rsidRPr="00501579">
        <w:t xml:space="preserve">Założenia do </w:t>
      </w:r>
      <w:r w:rsidR="002F0A2D" w:rsidRPr="00501579">
        <w:t xml:space="preserve">projektowanej </w:t>
      </w:r>
      <w:r w:rsidR="00CA60D5" w:rsidRPr="00501579">
        <w:t>stacji uzdatniania wody</w:t>
      </w:r>
      <w:r w:rsidR="00AD4B13" w:rsidRPr="00501579">
        <w:t>.</w:t>
      </w:r>
      <w:bookmarkEnd w:id="1"/>
    </w:p>
    <w:p w:rsidR="002A4EF4" w:rsidRDefault="002A4EF4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_Toc334449875"/>
      <w:r>
        <w:rPr>
          <w:rFonts w:ascii="Times New Roman" w:hAnsi="Times New Roman" w:cs="Times New Roman"/>
        </w:rPr>
        <w:t>Wydajność dobowa 400m</w:t>
      </w:r>
      <w:r w:rsidRPr="002A4EF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2A4EF4" w:rsidRDefault="00CA60D5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A4EF4">
        <w:rPr>
          <w:rFonts w:ascii="Times New Roman" w:hAnsi="Times New Roman" w:cs="Times New Roman"/>
        </w:rPr>
        <w:t>Napowietrzacz I stopnia</w:t>
      </w:r>
      <w:r w:rsidR="002A4EF4" w:rsidRPr="002A4EF4">
        <w:rPr>
          <w:rFonts w:ascii="Times New Roman" w:hAnsi="Times New Roman" w:cs="Times New Roman"/>
        </w:rPr>
        <w:t>.</w:t>
      </w:r>
    </w:p>
    <w:p w:rsidR="00DF3A2B" w:rsidRDefault="00DF3A2B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F3A2B">
        <w:rPr>
          <w:rFonts w:ascii="Times New Roman" w:hAnsi="Times New Roman" w:cs="Times New Roman"/>
        </w:rPr>
        <w:t>Z</w:t>
      </w:r>
      <w:r w:rsidR="00AE1AB6">
        <w:rPr>
          <w:rFonts w:ascii="Times New Roman" w:hAnsi="Times New Roman" w:cs="Times New Roman"/>
        </w:rPr>
        <w:t>biorniki</w:t>
      </w:r>
      <w:r w:rsidR="00CA60D5" w:rsidRPr="00DF3A2B">
        <w:rPr>
          <w:rFonts w:ascii="Times New Roman" w:hAnsi="Times New Roman" w:cs="Times New Roman"/>
        </w:rPr>
        <w:t xml:space="preserve"> odżelaziaczy</w:t>
      </w:r>
      <w:r w:rsidRPr="00DF3A2B">
        <w:rPr>
          <w:rFonts w:ascii="Times New Roman" w:hAnsi="Times New Roman" w:cs="Times New Roman"/>
        </w:rPr>
        <w:t>.</w:t>
      </w:r>
    </w:p>
    <w:p w:rsidR="002A4EF4" w:rsidRPr="00DF3A2B" w:rsidRDefault="00CA60D5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F3A2B">
        <w:rPr>
          <w:rFonts w:ascii="Times New Roman" w:hAnsi="Times New Roman" w:cs="Times New Roman"/>
        </w:rPr>
        <w:t>Napowietrzacz II stopnia</w:t>
      </w:r>
      <w:r w:rsidR="002A4EF4" w:rsidRPr="00DF3A2B">
        <w:rPr>
          <w:rFonts w:ascii="Times New Roman" w:hAnsi="Times New Roman" w:cs="Times New Roman"/>
        </w:rPr>
        <w:t>.</w:t>
      </w:r>
    </w:p>
    <w:p w:rsidR="00CA60D5" w:rsidRPr="002A4EF4" w:rsidRDefault="00DF3A2B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1AB6">
        <w:rPr>
          <w:rFonts w:ascii="Times New Roman" w:hAnsi="Times New Roman" w:cs="Times New Roman"/>
        </w:rPr>
        <w:t>biorniki</w:t>
      </w:r>
      <w:r w:rsidR="00CA60D5" w:rsidRPr="002A4EF4">
        <w:rPr>
          <w:rFonts w:ascii="Times New Roman" w:hAnsi="Times New Roman" w:cs="Times New Roman"/>
        </w:rPr>
        <w:t xml:space="preserve"> </w:t>
      </w:r>
      <w:proofErr w:type="spellStart"/>
      <w:r w:rsidR="00CA60D5" w:rsidRPr="002A4EF4">
        <w:rPr>
          <w:rFonts w:ascii="Times New Roman" w:hAnsi="Times New Roman" w:cs="Times New Roman"/>
        </w:rPr>
        <w:t>odmanganiaczy</w:t>
      </w:r>
      <w:proofErr w:type="spellEnd"/>
      <w:r w:rsidR="002A4EF4">
        <w:rPr>
          <w:rFonts w:ascii="Times New Roman" w:hAnsi="Times New Roman" w:cs="Times New Roman"/>
        </w:rPr>
        <w:t>.</w:t>
      </w:r>
    </w:p>
    <w:p w:rsidR="00B3593A" w:rsidRDefault="00B3593A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Wypełnienie: </w:t>
      </w:r>
    </w:p>
    <w:p w:rsidR="00B3593A" w:rsidRDefault="00B3593A" w:rsidP="00B3593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Odżelaziacze: żwir i piasek kwarcowy, grys chalcedonitowy</w:t>
      </w:r>
      <w:r w:rsidR="00B83162">
        <w:rPr>
          <w:rFonts w:ascii="Times New Roman" w:hAnsi="Times New Roman" w:cs="Times New Roman"/>
        </w:rPr>
        <w:t xml:space="preserve"> lub podobny</w:t>
      </w:r>
      <w:r>
        <w:rPr>
          <w:rFonts w:ascii="Times New Roman" w:hAnsi="Times New Roman" w:cs="Times New Roman"/>
        </w:rPr>
        <w:t>.</w:t>
      </w:r>
    </w:p>
    <w:p w:rsidR="00B3593A" w:rsidRDefault="00B3593A" w:rsidP="00B3593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Odmanganiacze</w:t>
      </w:r>
      <w:proofErr w:type="spellEnd"/>
      <w:r>
        <w:rPr>
          <w:rFonts w:ascii="Times New Roman" w:hAnsi="Times New Roman" w:cs="Times New Roman"/>
        </w:rPr>
        <w:t xml:space="preserve">: żwir kwarcowy, </w:t>
      </w:r>
      <w:proofErr w:type="spellStart"/>
      <w:r>
        <w:rPr>
          <w:rFonts w:ascii="Times New Roman" w:hAnsi="Times New Roman" w:cs="Times New Roman"/>
        </w:rPr>
        <w:t>defeman</w:t>
      </w:r>
      <w:proofErr w:type="spellEnd"/>
      <w:r w:rsidR="00B83162">
        <w:rPr>
          <w:rFonts w:ascii="Times New Roman" w:hAnsi="Times New Roman" w:cs="Times New Roman"/>
        </w:rPr>
        <w:t xml:space="preserve"> lub podobny</w:t>
      </w:r>
      <w:r>
        <w:rPr>
          <w:rFonts w:ascii="Times New Roman" w:hAnsi="Times New Roman" w:cs="Times New Roman"/>
        </w:rPr>
        <w:t>.</w:t>
      </w:r>
    </w:p>
    <w:p w:rsidR="00B3593A" w:rsidRDefault="00B3593A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 zaworowy: przepustnice z napędami pneumatycznymi.</w:t>
      </w:r>
    </w:p>
    <w:p w:rsidR="009D2C8E" w:rsidRDefault="00B3593A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Sterownie autonomiczne automatyczne dla każdego z filtrów z możliwością sterowania ręcznego,</w:t>
      </w:r>
    </w:p>
    <w:p w:rsidR="00B3593A" w:rsidRDefault="009D2C8E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3593A">
        <w:rPr>
          <w:rFonts w:ascii="Times New Roman" w:hAnsi="Times New Roman" w:cs="Times New Roman"/>
        </w:rPr>
        <w:t>terownik centralny z panelem operatorskim. Powietrze do napowietrzania</w:t>
      </w:r>
      <w:r>
        <w:rPr>
          <w:rFonts w:ascii="Times New Roman" w:hAnsi="Times New Roman" w:cs="Times New Roman"/>
        </w:rPr>
        <w:t xml:space="preserve"> - </w:t>
      </w:r>
      <w:r w:rsidR="00B3593A">
        <w:rPr>
          <w:rFonts w:ascii="Times New Roman" w:hAnsi="Times New Roman" w:cs="Times New Roman"/>
        </w:rPr>
        <w:t xml:space="preserve"> sprężarka tłokowa z automatycznym odwadnianiem. Powietrze do wzruszania złoża</w:t>
      </w:r>
      <w:r w:rsidR="002A4EF4">
        <w:rPr>
          <w:rFonts w:ascii="Times New Roman" w:hAnsi="Times New Roman" w:cs="Times New Roman"/>
        </w:rPr>
        <w:t>.</w:t>
      </w:r>
    </w:p>
    <w:p w:rsidR="00B83162" w:rsidRDefault="00B3593A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Stacja zmiękczania.</w:t>
      </w:r>
    </w:p>
    <w:p w:rsidR="00B83162" w:rsidRDefault="00B83162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 pompy II stopień łączący wodę ze zbiornika magazynującego do sieci wraz z niezbędnym sterowaniem i automatyką.</w:t>
      </w:r>
    </w:p>
    <w:p w:rsidR="00CA60D5" w:rsidRPr="00B3593A" w:rsidRDefault="00B83162" w:rsidP="00B359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Niezbędny do wymiany rurarz i armatura.</w:t>
      </w:r>
      <w:bookmarkEnd w:id="2"/>
    </w:p>
    <w:sectPr w:rsidR="00CA60D5" w:rsidRPr="00B3593A" w:rsidSect="00A449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04" w:rsidRDefault="00894704" w:rsidP="00A6530C">
      <w:r>
        <w:separator/>
      </w:r>
    </w:p>
  </w:endnote>
  <w:endnote w:type="continuationSeparator" w:id="0">
    <w:p w:rsidR="00894704" w:rsidRDefault="00894704" w:rsidP="00A6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04" w:rsidRDefault="00894704" w:rsidP="00A6530C">
      <w:r>
        <w:separator/>
      </w:r>
    </w:p>
  </w:footnote>
  <w:footnote w:type="continuationSeparator" w:id="0">
    <w:p w:rsidR="00894704" w:rsidRDefault="00894704" w:rsidP="00A6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A6" w:rsidRPr="004217A6" w:rsidRDefault="004217A6" w:rsidP="004217A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217A6">
      <w:rPr>
        <w:rFonts w:ascii="Times New Roman" w:hAnsi="Times New Roman" w:cs="Times New Roman"/>
        <w:sz w:val="20"/>
        <w:szCs w:val="20"/>
      </w:rPr>
      <w:t xml:space="preserve">Bronisze </w:t>
    </w:r>
    <w:r w:rsidR="00EB706E">
      <w:rPr>
        <w:rFonts w:ascii="Times New Roman" w:hAnsi="Times New Roman" w:cs="Times New Roman"/>
        <w:sz w:val="20"/>
        <w:szCs w:val="20"/>
      </w:rPr>
      <w:t>2</w:t>
    </w:r>
    <w:r w:rsidR="009B73FA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>.1</w:t>
    </w:r>
    <w:r w:rsidR="00EB706E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.2016r.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773A4976"/>
    <w:name w:val="WW8Num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706EFE"/>
    <w:multiLevelType w:val="singleLevel"/>
    <w:tmpl w:val="BEB22A58"/>
    <w:lvl w:ilvl="0">
      <w:start w:val="1"/>
      <w:numFmt w:val="decimal"/>
      <w:lvlText w:val="6.5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8817158"/>
    <w:multiLevelType w:val="multilevel"/>
    <w:tmpl w:val="0CD0F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C340B3"/>
    <w:multiLevelType w:val="singleLevel"/>
    <w:tmpl w:val="788613D2"/>
    <w:lvl w:ilvl="0">
      <w:start w:val="6"/>
      <w:numFmt w:val="decimal"/>
      <w:lvlText w:val="6.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4">
    <w:nsid w:val="1E8102FA"/>
    <w:multiLevelType w:val="hybridMultilevel"/>
    <w:tmpl w:val="696E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796"/>
    <w:multiLevelType w:val="hybridMultilevel"/>
    <w:tmpl w:val="7D56F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62214"/>
    <w:multiLevelType w:val="hybridMultilevel"/>
    <w:tmpl w:val="E3E8E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5412"/>
    <w:multiLevelType w:val="singleLevel"/>
    <w:tmpl w:val="D6AC4512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8">
    <w:nsid w:val="3ADA7974"/>
    <w:multiLevelType w:val="hybridMultilevel"/>
    <w:tmpl w:val="662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3C4D"/>
    <w:multiLevelType w:val="hybridMultilevel"/>
    <w:tmpl w:val="20FA6786"/>
    <w:lvl w:ilvl="0" w:tplc="9BFA4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3810E6"/>
    <w:multiLevelType w:val="hybridMultilevel"/>
    <w:tmpl w:val="11BA6FF6"/>
    <w:lvl w:ilvl="0" w:tplc="0415000F">
      <w:start w:val="1"/>
      <w:numFmt w:val="decimal"/>
      <w:lvlText w:val="%1.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>
    <w:nsid w:val="68571B57"/>
    <w:multiLevelType w:val="multilevel"/>
    <w:tmpl w:val="E878F980"/>
    <w:lvl w:ilvl="0">
      <w:start w:val="1"/>
      <w:numFmt w:val="decimal"/>
      <w:pStyle w:val="Nagwek1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2">
    <w:nsid w:val="6A3C3BCF"/>
    <w:multiLevelType w:val="singleLevel"/>
    <w:tmpl w:val="788613D2"/>
    <w:lvl w:ilvl="0">
      <w:start w:val="6"/>
      <w:numFmt w:val="decimal"/>
      <w:lvlText w:val="6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3">
    <w:nsid w:val="77E67AF9"/>
    <w:multiLevelType w:val="hybridMultilevel"/>
    <w:tmpl w:val="662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DB"/>
    <w:rsid w:val="0004259F"/>
    <w:rsid w:val="00055FEF"/>
    <w:rsid w:val="000E5C8C"/>
    <w:rsid w:val="00126E38"/>
    <w:rsid w:val="00160AC9"/>
    <w:rsid w:val="00183941"/>
    <w:rsid w:val="001E391A"/>
    <w:rsid w:val="002A4EF4"/>
    <w:rsid w:val="002F0A2D"/>
    <w:rsid w:val="003333FE"/>
    <w:rsid w:val="003571DB"/>
    <w:rsid w:val="00363656"/>
    <w:rsid w:val="00372DF2"/>
    <w:rsid w:val="003842EA"/>
    <w:rsid w:val="00402475"/>
    <w:rsid w:val="004217A6"/>
    <w:rsid w:val="004A39F3"/>
    <w:rsid w:val="00501579"/>
    <w:rsid w:val="00564BF4"/>
    <w:rsid w:val="005D404A"/>
    <w:rsid w:val="006922AA"/>
    <w:rsid w:val="00703A3B"/>
    <w:rsid w:val="00744B67"/>
    <w:rsid w:val="00781C8A"/>
    <w:rsid w:val="007B730D"/>
    <w:rsid w:val="007C412C"/>
    <w:rsid w:val="007D1F11"/>
    <w:rsid w:val="007E36ED"/>
    <w:rsid w:val="00894704"/>
    <w:rsid w:val="0093096D"/>
    <w:rsid w:val="009B73FA"/>
    <w:rsid w:val="009D2C8E"/>
    <w:rsid w:val="00A449FF"/>
    <w:rsid w:val="00A6530C"/>
    <w:rsid w:val="00A74173"/>
    <w:rsid w:val="00A90186"/>
    <w:rsid w:val="00A956B4"/>
    <w:rsid w:val="00AD4B13"/>
    <w:rsid w:val="00AE1AB6"/>
    <w:rsid w:val="00AE55E5"/>
    <w:rsid w:val="00AF5E1B"/>
    <w:rsid w:val="00B3593A"/>
    <w:rsid w:val="00B83162"/>
    <w:rsid w:val="00B83D32"/>
    <w:rsid w:val="00C12214"/>
    <w:rsid w:val="00C14480"/>
    <w:rsid w:val="00C155CB"/>
    <w:rsid w:val="00C30690"/>
    <w:rsid w:val="00C375C6"/>
    <w:rsid w:val="00C80A3F"/>
    <w:rsid w:val="00C947CD"/>
    <w:rsid w:val="00CA60D5"/>
    <w:rsid w:val="00CB4F25"/>
    <w:rsid w:val="00CE5DB5"/>
    <w:rsid w:val="00DF3A2B"/>
    <w:rsid w:val="00E47ED1"/>
    <w:rsid w:val="00E975E3"/>
    <w:rsid w:val="00EB706E"/>
    <w:rsid w:val="00F07A93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D4B13"/>
    <w:pPr>
      <w:keepNext/>
      <w:numPr>
        <w:numId w:val="6"/>
      </w:numPr>
      <w:tabs>
        <w:tab w:val="left" w:pos="426"/>
      </w:tabs>
      <w:suppressAutoHyphens/>
      <w:autoSpaceDE/>
      <w:autoSpaceDN/>
      <w:adjustRightInd/>
      <w:spacing w:after="120"/>
      <w:ind w:left="426" w:hanging="426"/>
      <w:jc w:val="both"/>
      <w:textAlignment w:val="baseline"/>
      <w:outlineLvl w:val="0"/>
    </w:pPr>
    <w:rPr>
      <w:rFonts w:eastAsia="Times New Roman"/>
      <w:b/>
      <w:u w:val="single"/>
      <w:lang w:eastAsia="ar-SA"/>
    </w:rPr>
  </w:style>
  <w:style w:type="paragraph" w:styleId="Nagwek2">
    <w:name w:val="heading 2"/>
    <w:aliases w:val="Slawek2"/>
    <w:basedOn w:val="Nagwek1"/>
    <w:next w:val="Nagwek3"/>
    <w:link w:val="Nagwek2Znak"/>
    <w:autoRedefine/>
    <w:qFormat/>
    <w:rsid w:val="00501579"/>
    <w:pPr>
      <w:numPr>
        <w:numId w:val="0"/>
      </w:numPr>
      <w:tabs>
        <w:tab w:val="clear" w:pos="426"/>
      </w:tabs>
      <w:spacing w:before="240" w:line="360" w:lineRule="auto"/>
      <w:ind w:left="567"/>
      <w:outlineLvl w:val="1"/>
    </w:pPr>
    <w:rPr>
      <w:rFonts w:ascii="Times New Roman" w:hAnsi="Times New Roman" w:cs="Times New Roman"/>
      <w:bCs/>
      <w:position w:val="-14"/>
      <w:u w:val="none"/>
    </w:rPr>
  </w:style>
  <w:style w:type="paragraph" w:styleId="Nagwek3">
    <w:name w:val="heading 3"/>
    <w:basedOn w:val="Nagwek2"/>
    <w:next w:val="Normalny"/>
    <w:link w:val="Nagwek3Znak"/>
    <w:autoRedefine/>
    <w:qFormat/>
    <w:rsid w:val="00AD4B13"/>
    <w:pPr>
      <w:keepNext w:val="0"/>
      <w:widowControl/>
      <w:numPr>
        <w:ilvl w:val="2"/>
      </w:numPr>
      <w:suppressAutoHyphens w:val="0"/>
      <w:ind w:left="851" w:hanging="709"/>
      <w:textAlignment w:val="auto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571DB"/>
    <w:pPr>
      <w:spacing w:line="254" w:lineRule="exact"/>
      <w:jc w:val="both"/>
    </w:pPr>
  </w:style>
  <w:style w:type="paragraph" w:customStyle="1" w:styleId="Style15">
    <w:name w:val="Style15"/>
    <w:basedOn w:val="Normalny"/>
    <w:uiPriority w:val="99"/>
    <w:rsid w:val="003571DB"/>
    <w:pPr>
      <w:spacing w:line="226" w:lineRule="exact"/>
      <w:jc w:val="both"/>
    </w:pPr>
  </w:style>
  <w:style w:type="paragraph" w:customStyle="1" w:styleId="Style16">
    <w:name w:val="Style16"/>
    <w:basedOn w:val="Normalny"/>
    <w:uiPriority w:val="99"/>
    <w:rsid w:val="003571DB"/>
    <w:pPr>
      <w:spacing w:line="288" w:lineRule="exact"/>
      <w:jc w:val="both"/>
    </w:pPr>
  </w:style>
  <w:style w:type="paragraph" w:customStyle="1" w:styleId="Style18">
    <w:name w:val="Style18"/>
    <w:basedOn w:val="Normalny"/>
    <w:uiPriority w:val="99"/>
    <w:rsid w:val="003571DB"/>
    <w:pPr>
      <w:spacing w:line="230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3571DB"/>
    <w:rPr>
      <w:rFonts w:ascii="Times New Roman" w:hAnsi="Times New Roman" w:cs="Times New Roman"/>
      <w:i/>
      <w:iCs/>
      <w:color w:val="000000"/>
      <w:sz w:val="38"/>
      <w:szCs w:val="38"/>
    </w:rPr>
  </w:style>
  <w:style w:type="character" w:customStyle="1" w:styleId="FontStyle37">
    <w:name w:val="Font Style37"/>
    <w:basedOn w:val="Domylnaczcionkaakapitu"/>
    <w:uiPriority w:val="99"/>
    <w:rsid w:val="003571DB"/>
    <w:rPr>
      <w:rFonts w:ascii="Arial" w:hAnsi="Arial" w:cs="Arial"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3571DB"/>
    <w:rPr>
      <w:rFonts w:ascii="Arial" w:hAnsi="Arial" w:cs="Arial"/>
      <w:b/>
      <w:bCs/>
      <w:color w:val="000000"/>
      <w:sz w:val="18"/>
      <w:szCs w:val="18"/>
    </w:rPr>
  </w:style>
  <w:style w:type="paragraph" w:styleId="NormalnyWeb">
    <w:name w:val="Normal (Web)"/>
    <w:basedOn w:val="Normalny"/>
    <w:rsid w:val="003571D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uiPriority w:val="22"/>
    <w:qFormat/>
    <w:rsid w:val="003571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D4B13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Nagwek2Znak">
    <w:name w:val="Nagłówek 2 Znak"/>
    <w:aliases w:val="Slawek2 Znak"/>
    <w:basedOn w:val="Domylnaczcionkaakapitu"/>
    <w:link w:val="Nagwek2"/>
    <w:rsid w:val="00501579"/>
    <w:rPr>
      <w:rFonts w:ascii="Times New Roman" w:eastAsia="Times New Roman" w:hAnsi="Times New Roman" w:cs="Times New Roman"/>
      <w:b/>
      <w:bCs/>
      <w:position w:val="-14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D4B13"/>
    <w:rPr>
      <w:rFonts w:ascii="Arial" w:eastAsia="Times New Roman" w:hAnsi="Arial" w:cs="Arial"/>
      <w:b/>
      <w:bCs/>
      <w:position w:val="-1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D4B13"/>
    <w:pPr>
      <w:suppressAutoHyphens/>
      <w:autoSpaceDE/>
      <w:autoSpaceDN/>
      <w:adjustRightInd/>
      <w:spacing w:line="360" w:lineRule="atLeast"/>
      <w:ind w:left="708"/>
      <w:jc w:val="both"/>
      <w:textAlignment w:val="baseline"/>
    </w:pPr>
    <w:rPr>
      <w:rFonts w:eastAsia="Times New Roman" w:cs="Times New Roman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4B13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4B13"/>
    <w:pPr>
      <w:suppressAutoHyphens/>
      <w:autoSpaceDE/>
      <w:autoSpaceDN/>
      <w:adjustRightInd/>
      <w:spacing w:line="360" w:lineRule="atLeast"/>
      <w:jc w:val="both"/>
      <w:textAlignment w:val="baseline"/>
    </w:pPr>
    <w:rPr>
      <w:rFonts w:eastAsia="Times New Roman" w:cs="Times New Roman"/>
      <w:sz w:val="28"/>
      <w:szCs w:val="28"/>
      <w:lang w:eastAsia="ar-SA"/>
    </w:rPr>
  </w:style>
  <w:style w:type="paragraph" w:styleId="Wcicienormalne">
    <w:name w:val="Normal Indent"/>
    <w:basedOn w:val="Normalny"/>
    <w:rsid w:val="00AD4B13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Cs w:val="20"/>
    </w:rPr>
  </w:style>
  <w:style w:type="paragraph" w:styleId="Lista-kontynuacja2">
    <w:name w:val="List Continue 2"/>
    <w:basedOn w:val="Normalny"/>
    <w:semiHidden/>
    <w:unhideWhenUsed/>
    <w:rsid w:val="00AD4B13"/>
    <w:pPr>
      <w:suppressAutoHyphens/>
      <w:autoSpaceDE/>
      <w:autoSpaceDN/>
      <w:adjustRightInd/>
      <w:spacing w:after="120" w:line="360" w:lineRule="atLeast"/>
      <w:ind w:left="566"/>
      <w:contextualSpacing/>
      <w:jc w:val="both"/>
      <w:textAlignment w:val="baseline"/>
    </w:pPr>
    <w:rPr>
      <w:rFonts w:eastAsia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AD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2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22AA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andardowy1">
    <w:name w:val="Standardowy1"/>
    <w:rsid w:val="00692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30C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30C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3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16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1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D4B13"/>
    <w:pPr>
      <w:keepNext/>
      <w:numPr>
        <w:numId w:val="6"/>
      </w:numPr>
      <w:tabs>
        <w:tab w:val="left" w:pos="426"/>
      </w:tabs>
      <w:suppressAutoHyphens/>
      <w:autoSpaceDE/>
      <w:autoSpaceDN/>
      <w:adjustRightInd/>
      <w:spacing w:after="120"/>
      <w:ind w:left="426" w:hanging="426"/>
      <w:jc w:val="both"/>
      <w:textAlignment w:val="baseline"/>
      <w:outlineLvl w:val="0"/>
    </w:pPr>
    <w:rPr>
      <w:rFonts w:eastAsia="Times New Roman"/>
      <w:b/>
      <w:u w:val="single"/>
      <w:lang w:eastAsia="ar-SA"/>
    </w:rPr>
  </w:style>
  <w:style w:type="paragraph" w:styleId="Nagwek2">
    <w:name w:val="heading 2"/>
    <w:aliases w:val="Slawek2"/>
    <w:basedOn w:val="Nagwek1"/>
    <w:next w:val="Nagwek3"/>
    <w:link w:val="Nagwek2Znak"/>
    <w:autoRedefine/>
    <w:qFormat/>
    <w:rsid w:val="00501579"/>
    <w:pPr>
      <w:numPr>
        <w:numId w:val="0"/>
      </w:numPr>
      <w:tabs>
        <w:tab w:val="clear" w:pos="426"/>
      </w:tabs>
      <w:spacing w:before="240" w:line="360" w:lineRule="auto"/>
      <w:ind w:left="567"/>
      <w:outlineLvl w:val="1"/>
    </w:pPr>
    <w:rPr>
      <w:rFonts w:ascii="Times New Roman" w:hAnsi="Times New Roman" w:cs="Times New Roman"/>
      <w:bCs/>
      <w:position w:val="-14"/>
      <w:u w:val="none"/>
    </w:rPr>
  </w:style>
  <w:style w:type="paragraph" w:styleId="Nagwek3">
    <w:name w:val="heading 3"/>
    <w:basedOn w:val="Nagwek2"/>
    <w:next w:val="Normalny"/>
    <w:link w:val="Nagwek3Znak"/>
    <w:autoRedefine/>
    <w:qFormat/>
    <w:rsid w:val="00AD4B13"/>
    <w:pPr>
      <w:keepNext w:val="0"/>
      <w:widowControl/>
      <w:numPr>
        <w:ilvl w:val="2"/>
      </w:numPr>
      <w:suppressAutoHyphens w:val="0"/>
      <w:ind w:left="851" w:hanging="709"/>
      <w:textAlignment w:val="auto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571DB"/>
    <w:pPr>
      <w:spacing w:line="254" w:lineRule="exact"/>
      <w:jc w:val="both"/>
    </w:pPr>
  </w:style>
  <w:style w:type="paragraph" w:customStyle="1" w:styleId="Style15">
    <w:name w:val="Style15"/>
    <w:basedOn w:val="Normalny"/>
    <w:uiPriority w:val="99"/>
    <w:rsid w:val="003571DB"/>
    <w:pPr>
      <w:spacing w:line="226" w:lineRule="exact"/>
      <w:jc w:val="both"/>
    </w:pPr>
  </w:style>
  <w:style w:type="paragraph" w:customStyle="1" w:styleId="Style16">
    <w:name w:val="Style16"/>
    <w:basedOn w:val="Normalny"/>
    <w:uiPriority w:val="99"/>
    <w:rsid w:val="003571DB"/>
    <w:pPr>
      <w:spacing w:line="288" w:lineRule="exact"/>
      <w:jc w:val="both"/>
    </w:pPr>
  </w:style>
  <w:style w:type="paragraph" w:customStyle="1" w:styleId="Style18">
    <w:name w:val="Style18"/>
    <w:basedOn w:val="Normalny"/>
    <w:uiPriority w:val="99"/>
    <w:rsid w:val="003571DB"/>
    <w:pPr>
      <w:spacing w:line="230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3571DB"/>
    <w:rPr>
      <w:rFonts w:ascii="Times New Roman" w:hAnsi="Times New Roman" w:cs="Times New Roman"/>
      <w:i/>
      <w:iCs/>
      <w:color w:val="000000"/>
      <w:sz w:val="38"/>
      <w:szCs w:val="38"/>
    </w:rPr>
  </w:style>
  <w:style w:type="character" w:customStyle="1" w:styleId="FontStyle37">
    <w:name w:val="Font Style37"/>
    <w:basedOn w:val="Domylnaczcionkaakapitu"/>
    <w:uiPriority w:val="99"/>
    <w:rsid w:val="003571DB"/>
    <w:rPr>
      <w:rFonts w:ascii="Arial" w:hAnsi="Arial" w:cs="Arial"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3571DB"/>
    <w:rPr>
      <w:rFonts w:ascii="Arial" w:hAnsi="Arial" w:cs="Arial"/>
      <w:b/>
      <w:bCs/>
      <w:color w:val="000000"/>
      <w:sz w:val="18"/>
      <w:szCs w:val="18"/>
    </w:rPr>
  </w:style>
  <w:style w:type="paragraph" w:styleId="NormalnyWeb">
    <w:name w:val="Normal (Web)"/>
    <w:basedOn w:val="Normalny"/>
    <w:rsid w:val="003571D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uiPriority w:val="22"/>
    <w:qFormat/>
    <w:rsid w:val="003571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D4B13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Nagwek2Znak">
    <w:name w:val="Nagłówek 2 Znak"/>
    <w:aliases w:val="Slawek2 Znak"/>
    <w:basedOn w:val="Domylnaczcionkaakapitu"/>
    <w:link w:val="Nagwek2"/>
    <w:rsid w:val="00501579"/>
    <w:rPr>
      <w:rFonts w:ascii="Times New Roman" w:eastAsia="Times New Roman" w:hAnsi="Times New Roman" w:cs="Times New Roman"/>
      <w:b/>
      <w:bCs/>
      <w:position w:val="-14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D4B13"/>
    <w:rPr>
      <w:rFonts w:ascii="Arial" w:eastAsia="Times New Roman" w:hAnsi="Arial" w:cs="Arial"/>
      <w:b/>
      <w:bCs/>
      <w:position w:val="-1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D4B13"/>
    <w:pPr>
      <w:suppressAutoHyphens/>
      <w:autoSpaceDE/>
      <w:autoSpaceDN/>
      <w:adjustRightInd/>
      <w:spacing w:line="360" w:lineRule="atLeast"/>
      <w:ind w:left="708"/>
      <w:jc w:val="both"/>
      <w:textAlignment w:val="baseline"/>
    </w:pPr>
    <w:rPr>
      <w:rFonts w:eastAsia="Times New Roman" w:cs="Times New Roman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4B13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4B13"/>
    <w:pPr>
      <w:suppressAutoHyphens/>
      <w:autoSpaceDE/>
      <w:autoSpaceDN/>
      <w:adjustRightInd/>
      <w:spacing w:line="360" w:lineRule="atLeast"/>
      <w:jc w:val="both"/>
      <w:textAlignment w:val="baseline"/>
    </w:pPr>
    <w:rPr>
      <w:rFonts w:eastAsia="Times New Roman" w:cs="Times New Roman"/>
      <w:sz w:val="28"/>
      <w:szCs w:val="28"/>
      <w:lang w:eastAsia="ar-SA"/>
    </w:rPr>
  </w:style>
  <w:style w:type="paragraph" w:styleId="Wcicienormalne">
    <w:name w:val="Normal Indent"/>
    <w:basedOn w:val="Normalny"/>
    <w:rsid w:val="00AD4B13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Cs w:val="20"/>
    </w:rPr>
  </w:style>
  <w:style w:type="paragraph" w:styleId="Lista-kontynuacja2">
    <w:name w:val="List Continue 2"/>
    <w:basedOn w:val="Normalny"/>
    <w:semiHidden/>
    <w:unhideWhenUsed/>
    <w:rsid w:val="00AD4B13"/>
    <w:pPr>
      <w:suppressAutoHyphens/>
      <w:autoSpaceDE/>
      <w:autoSpaceDN/>
      <w:adjustRightInd/>
      <w:spacing w:after="120" w:line="360" w:lineRule="atLeast"/>
      <w:ind w:left="566"/>
      <w:contextualSpacing/>
      <w:jc w:val="both"/>
      <w:textAlignment w:val="baseline"/>
    </w:pPr>
    <w:rPr>
      <w:rFonts w:eastAsia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AD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2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22AA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andardowy1">
    <w:name w:val="Standardowy1"/>
    <w:rsid w:val="00692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30C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30C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3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16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AACC-B2C3-44D5-99C2-E77644FC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WR-SRH S.A.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</dc:creator>
  <cp:lastModifiedBy>chojnacki</cp:lastModifiedBy>
  <cp:revision>7</cp:revision>
  <cp:lastPrinted>2016-12-30T09:36:00Z</cp:lastPrinted>
  <dcterms:created xsi:type="dcterms:W3CDTF">2016-12-20T09:35:00Z</dcterms:created>
  <dcterms:modified xsi:type="dcterms:W3CDTF">2016-12-30T10:35:00Z</dcterms:modified>
</cp:coreProperties>
</file>